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16" w:rsidRPr="00383A6B" w:rsidRDefault="00172F45" w:rsidP="00383A6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83A6B">
        <w:rPr>
          <w:rFonts w:ascii="Times New Roman" w:hAnsi="Times New Roman" w:cs="Times New Roman"/>
          <w:sz w:val="28"/>
          <w:szCs w:val="28"/>
        </w:rPr>
        <w:t xml:space="preserve">Разоблачение </w:t>
      </w:r>
      <w:proofErr w:type="spellStart"/>
      <w:r w:rsidRPr="00383A6B">
        <w:rPr>
          <w:rFonts w:ascii="Times New Roman" w:hAnsi="Times New Roman" w:cs="Times New Roman"/>
          <w:sz w:val="28"/>
          <w:szCs w:val="28"/>
        </w:rPr>
        <w:t>фейков</w:t>
      </w:r>
      <w:proofErr w:type="spellEnd"/>
      <w:r w:rsidRPr="00383A6B">
        <w:rPr>
          <w:rFonts w:ascii="Times New Roman" w:hAnsi="Times New Roman" w:cs="Times New Roman"/>
          <w:sz w:val="28"/>
          <w:szCs w:val="28"/>
        </w:rPr>
        <w:t xml:space="preserve"> о боксах микробиологической безопасности (БМБ), выпускаемых ООО фирма «Проинтех»</w:t>
      </w:r>
    </w:p>
    <w:p w:rsidR="00383A6B" w:rsidRDefault="00383A6B" w:rsidP="00383A6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72F45" w:rsidRDefault="00172F45" w:rsidP="00383A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текст имеет цель законно и корректно отразить нападки торгующих организаций, представляющих аналогичную продукцию конкурентов. Для улучшения своих позиций на рынке БМБ данные организации, грубо нарушая законы о конкуренции и рекламе, распространяют заведомо ложную</w:t>
      </w:r>
      <w:r w:rsidR="00040DDF">
        <w:rPr>
          <w:rFonts w:ascii="Times New Roman" w:hAnsi="Times New Roman" w:cs="Times New Roman"/>
          <w:sz w:val="24"/>
          <w:szCs w:val="24"/>
        </w:rPr>
        <w:t xml:space="preserve"> информацию (</w:t>
      </w:r>
      <w:proofErr w:type="spellStart"/>
      <w:r w:rsidR="00040DDF">
        <w:rPr>
          <w:rFonts w:ascii="Times New Roman" w:hAnsi="Times New Roman" w:cs="Times New Roman"/>
          <w:sz w:val="24"/>
          <w:szCs w:val="24"/>
        </w:rPr>
        <w:t>фейки</w:t>
      </w:r>
      <w:proofErr w:type="spellEnd"/>
      <w:r w:rsidR="00040DDF">
        <w:rPr>
          <w:rFonts w:ascii="Times New Roman" w:hAnsi="Times New Roman" w:cs="Times New Roman"/>
          <w:sz w:val="24"/>
          <w:szCs w:val="24"/>
        </w:rPr>
        <w:t>):</w:t>
      </w:r>
    </w:p>
    <w:p w:rsidR="00172F45" w:rsidRDefault="00172F45" w:rsidP="00C23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DDF">
        <w:rPr>
          <w:rFonts w:ascii="Times New Roman" w:hAnsi="Times New Roman" w:cs="Times New Roman"/>
          <w:sz w:val="24"/>
          <w:szCs w:val="24"/>
          <w:u w:val="single"/>
        </w:rPr>
        <w:t>Фейк</w:t>
      </w:r>
      <w:proofErr w:type="spellEnd"/>
      <w:r w:rsidRPr="00040DDF">
        <w:rPr>
          <w:rFonts w:ascii="Times New Roman" w:hAnsi="Times New Roman" w:cs="Times New Roman"/>
          <w:sz w:val="24"/>
          <w:szCs w:val="24"/>
          <w:u w:val="single"/>
        </w:rPr>
        <w:t xml:space="preserve"> №1</w:t>
      </w:r>
      <w:r>
        <w:rPr>
          <w:rFonts w:ascii="Times New Roman" w:hAnsi="Times New Roman" w:cs="Times New Roman"/>
          <w:sz w:val="24"/>
          <w:szCs w:val="24"/>
        </w:rPr>
        <w:t>. Отсутствие и</w:t>
      </w:r>
      <w:r w:rsidR="00040DDF">
        <w:rPr>
          <w:rFonts w:ascii="Times New Roman" w:hAnsi="Times New Roman" w:cs="Times New Roman"/>
          <w:sz w:val="24"/>
          <w:szCs w:val="24"/>
        </w:rPr>
        <w:t>нновационной составляющей в БМБ</w:t>
      </w:r>
      <w:r w:rsidRPr="00172F45">
        <w:rPr>
          <w:rFonts w:ascii="Times New Roman" w:hAnsi="Times New Roman" w:cs="Times New Roman"/>
          <w:sz w:val="24"/>
          <w:szCs w:val="24"/>
        </w:rPr>
        <w:t>, выпускаемых ООО фирма «Проинтех»</w:t>
      </w:r>
      <w:r w:rsidR="00040DDF">
        <w:rPr>
          <w:rFonts w:ascii="Times New Roman" w:hAnsi="Times New Roman" w:cs="Times New Roman"/>
          <w:sz w:val="24"/>
          <w:szCs w:val="24"/>
        </w:rPr>
        <w:t>.</w:t>
      </w:r>
    </w:p>
    <w:p w:rsidR="00040DDF" w:rsidRDefault="00B70DAD" w:rsidP="00383A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DAD">
        <w:rPr>
          <w:rFonts w:ascii="Times New Roman" w:hAnsi="Times New Roman" w:cs="Times New Roman"/>
          <w:sz w:val="24"/>
          <w:szCs w:val="24"/>
          <w:u w:val="single"/>
        </w:rPr>
        <w:t>Разоблачение</w:t>
      </w:r>
      <w:r w:rsidR="00040DDF">
        <w:rPr>
          <w:rFonts w:ascii="Times New Roman" w:hAnsi="Times New Roman" w:cs="Times New Roman"/>
          <w:sz w:val="24"/>
          <w:szCs w:val="24"/>
        </w:rPr>
        <w:t xml:space="preserve">. При производстве БМБ серии ЛБ  используется </w:t>
      </w:r>
      <w:proofErr w:type="gramStart"/>
      <w:r w:rsidR="00040DDF">
        <w:rPr>
          <w:rFonts w:ascii="Times New Roman" w:hAnsi="Times New Roman" w:cs="Times New Roman"/>
          <w:sz w:val="24"/>
          <w:szCs w:val="24"/>
        </w:rPr>
        <w:t>современно</w:t>
      </w:r>
      <w:r w:rsidR="0056623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040DDF">
        <w:rPr>
          <w:rFonts w:ascii="Times New Roman" w:hAnsi="Times New Roman" w:cs="Times New Roman"/>
          <w:sz w:val="24"/>
          <w:szCs w:val="24"/>
        </w:rPr>
        <w:t xml:space="preserve"> производственно</w:t>
      </w:r>
      <w:r w:rsidR="00566236">
        <w:rPr>
          <w:rFonts w:ascii="Times New Roman" w:hAnsi="Times New Roman" w:cs="Times New Roman"/>
          <w:sz w:val="24"/>
          <w:szCs w:val="24"/>
        </w:rPr>
        <w:t>е</w:t>
      </w:r>
      <w:r w:rsidR="00040DDF">
        <w:rPr>
          <w:rFonts w:ascii="Times New Roman" w:hAnsi="Times New Roman" w:cs="Times New Roman"/>
          <w:sz w:val="24"/>
          <w:szCs w:val="24"/>
        </w:rPr>
        <w:t xml:space="preserve"> оборудовани</w:t>
      </w:r>
      <w:r w:rsidR="00566236">
        <w:rPr>
          <w:rFonts w:ascii="Times New Roman" w:hAnsi="Times New Roman" w:cs="Times New Roman"/>
          <w:sz w:val="24"/>
          <w:szCs w:val="24"/>
        </w:rPr>
        <w:t>е</w:t>
      </w:r>
      <w:r w:rsidR="00040DDF">
        <w:rPr>
          <w:rFonts w:ascii="Times New Roman" w:hAnsi="Times New Roman" w:cs="Times New Roman"/>
          <w:sz w:val="24"/>
          <w:szCs w:val="24"/>
        </w:rPr>
        <w:t xml:space="preserve">: станки лазерного раскроя материала, станки </w:t>
      </w:r>
      <w:r>
        <w:rPr>
          <w:rFonts w:ascii="Times New Roman" w:hAnsi="Times New Roman" w:cs="Times New Roman"/>
          <w:sz w:val="24"/>
          <w:szCs w:val="24"/>
        </w:rPr>
        <w:t xml:space="preserve">с ЧПУ </w:t>
      </w:r>
      <w:r w:rsidR="00040DDF">
        <w:rPr>
          <w:rFonts w:ascii="Times New Roman" w:hAnsi="Times New Roman" w:cs="Times New Roman"/>
          <w:sz w:val="24"/>
          <w:szCs w:val="24"/>
        </w:rPr>
        <w:t>гибочные для листового металла, автоматические линии порошковой окраски.</w:t>
      </w:r>
    </w:p>
    <w:p w:rsidR="00383A6B" w:rsidRDefault="00383A6B" w:rsidP="00383A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236" w:rsidRDefault="00C30CAA" w:rsidP="00383A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662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6236">
        <w:rPr>
          <w:rFonts w:ascii="Times New Roman" w:hAnsi="Times New Roman" w:cs="Times New Roman"/>
          <w:sz w:val="24"/>
          <w:szCs w:val="24"/>
        </w:rPr>
        <w:t>производстве</w:t>
      </w:r>
      <w:proofErr w:type="gramEnd"/>
      <w:r w:rsidR="00566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приборов основной конструкционный материал - </w:t>
      </w:r>
      <w:r w:rsidR="00566236">
        <w:rPr>
          <w:rFonts w:ascii="Times New Roman" w:hAnsi="Times New Roman" w:cs="Times New Roman"/>
          <w:sz w:val="24"/>
          <w:szCs w:val="24"/>
        </w:rPr>
        <w:t xml:space="preserve">листы из алюминиевых сплавов. </w:t>
      </w:r>
      <w:r w:rsidR="00566236" w:rsidRPr="00383A6B">
        <w:rPr>
          <w:rFonts w:ascii="Times New Roman" w:hAnsi="Times New Roman" w:cs="Times New Roman"/>
          <w:sz w:val="24"/>
          <w:szCs w:val="24"/>
          <w:u w:val="single"/>
        </w:rPr>
        <w:t>Это дает следующие преимущества перед аналогами:</w:t>
      </w:r>
    </w:p>
    <w:p w:rsidR="00566236" w:rsidRDefault="00566236" w:rsidP="00383A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0CAA">
        <w:rPr>
          <w:rFonts w:ascii="Times New Roman" w:hAnsi="Times New Roman" w:cs="Times New Roman"/>
          <w:sz w:val="24"/>
          <w:szCs w:val="24"/>
        </w:rPr>
        <w:t xml:space="preserve">минимальный </w:t>
      </w:r>
      <w:r>
        <w:rPr>
          <w:rFonts w:ascii="Times New Roman" w:hAnsi="Times New Roman" w:cs="Times New Roman"/>
          <w:sz w:val="24"/>
          <w:szCs w:val="24"/>
        </w:rPr>
        <w:t xml:space="preserve">вес </w:t>
      </w:r>
      <w:r w:rsidR="00B70DAD">
        <w:rPr>
          <w:rFonts w:ascii="Times New Roman" w:hAnsi="Times New Roman" w:cs="Times New Roman"/>
          <w:sz w:val="24"/>
          <w:szCs w:val="24"/>
        </w:rPr>
        <w:t>прибора</w:t>
      </w:r>
      <w:r>
        <w:rPr>
          <w:rFonts w:ascii="Times New Roman" w:hAnsi="Times New Roman" w:cs="Times New Roman"/>
          <w:sz w:val="24"/>
          <w:szCs w:val="24"/>
        </w:rPr>
        <w:t xml:space="preserve"> при одновременном </w:t>
      </w:r>
      <w:r w:rsidR="00C30CAA">
        <w:rPr>
          <w:rFonts w:ascii="Times New Roman" w:hAnsi="Times New Roman" w:cs="Times New Roman"/>
          <w:sz w:val="24"/>
          <w:szCs w:val="24"/>
        </w:rPr>
        <w:t xml:space="preserve">обеспечении </w:t>
      </w:r>
      <w:r w:rsidR="00B70DAD">
        <w:rPr>
          <w:rFonts w:ascii="Times New Roman" w:hAnsi="Times New Roman" w:cs="Times New Roman"/>
          <w:sz w:val="24"/>
          <w:szCs w:val="24"/>
        </w:rPr>
        <w:t>достаточной</w:t>
      </w:r>
      <w:r>
        <w:rPr>
          <w:rFonts w:ascii="Times New Roman" w:hAnsi="Times New Roman" w:cs="Times New Roman"/>
          <w:sz w:val="24"/>
          <w:szCs w:val="24"/>
        </w:rPr>
        <w:t xml:space="preserve"> жесткост</w:t>
      </w:r>
      <w:r w:rsidR="00C30CAA">
        <w:rPr>
          <w:rFonts w:ascii="Times New Roman" w:hAnsi="Times New Roman" w:cs="Times New Roman"/>
          <w:sz w:val="24"/>
          <w:szCs w:val="24"/>
        </w:rPr>
        <w:t>и конструкции н</w:t>
      </w:r>
      <w:r>
        <w:rPr>
          <w:rFonts w:ascii="Times New Roman" w:hAnsi="Times New Roman" w:cs="Times New Roman"/>
          <w:sz w:val="24"/>
          <w:szCs w:val="24"/>
        </w:rPr>
        <w:t>еобходим</w:t>
      </w:r>
      <w:r w:rsidR="00C30CAA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при доставке</w:t>
      </w:r>
      <w:r w:rsidR="00C30CAA">
        <w:rPr>
          <w:rFonts w:ascii="Times New Roman" w:hAnsi="Times New Roman" w:cs="Times New Roman"/>
          <w:sz w:val="24"/>
          <w:szCs w:val="24"/>
        </w:rPr>
        <w:t>, заносе на место эксплуатации</w:t>
      </w:r>
      <w:r>
        <w:rPr>
          <w:rFonts w:ascii="Times New Roman" w:hAnsi="Times New Roman" w:cs="Times New Roman"/>
          <w:sz w:val="24"/>
          <w:szCs w:val="24"/>
        </w:rPr>
        <w:t xml:space="preserve"> и эксплуатации</w:t>
      </w:r>
      <w:r w:rsidR="00C30CAA">
        <w:rPr>
          <w:rFonts w:ascii="Times New Roman" w:hAnsi="Times New Roman" w:cs="Times New Roman"/>
          <w:sz w:val="24"/>
          <w:szCs w:val="24"/>
        </w:rPr>
        <w:t>. Жесткость конструкции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0DAD">
        <w:rPr>
          <w:rFonts w:ascii="Times New Roman" w:hAnsi="Times New Roman" w:cs="Times New Roman"/>
          <w:sz w:val="24"/>
          <w:szCs w:val="24"/>
        </w:rPr>
        <w:t xml:space="preserve">обеспечивается </w:t>
      </w:r>
      <w:r>
        <w:rPr>
          <w:rFonts w:ascii="Times New Roman" w:hAnsi="Times New Roman" w:cs="Times New Roman"/>
          <w:sz w:val="24"/>
          <w:szCs w:val="24"/>
        </w:rPr>
        <w:t>за счет оригинальн</w:t>
      </w:r>
      <w:r w:rsidR="00B70DAD">
        <w:rPr>
          <w:rFonts w:ascii="Times New Roman" w:hAnsi="Times New Roman" w:cs="Times New Roman"/>
          <w:sz w:val="24"/>
          <w:szCs w:val="24"/>
        </w:rPr>
        <w:t>ых конструкторских решений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DAD">
        <w:rPr>
          <w:rFonts w:ascii="Times New Roman" w:hAnsi="Times New Roman" w:cs="Times New Roman"/>
          <w:sz w:val="24"/>
          <w:szCs w:val="24"/>
        </w:rPr>
        <w:t>расположению и исполнению ребер жесткости;</w:t>
      </w:r>
    </w:p>
    <w:p w:rsidR="00B70DAD" w:rsidRDefault="00B70DAD" w:rsidP="00383A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внутренняя камера бокса выполнена </w:t>
      </w:r>
      <w:r w:rsidR="009976AC">
        <w:rPr>
          <w:rFonts w:ascii="Times New Roman" w:hAnsi="Times New Roman" w:cs="Times New Roman"/>
          <w:sz w:val="24"/>
          <w:szCs w:val="24"/>
        </w:rPr>
        <w:t xml:space="preserve">гибкой </w:t>
      </w:r>
      <w:r>
        <w:rPr>
          <w:rFonts w:ascii="Times New Roman" w:hAnsi="Times New Roman" w:cs="Times New Roman"/>
          <w:sz w:val="24"/>
          <w:szCs w:val="24"/>
        </w:rPr>
        <w:t>из одного листа</w:t>
      </w:r>
      <w:r w:rsidR="009976AC">
        <w:rPr>
          <w:rFonts w:ascii="Times New Roman" w:hAnsi="Times New Roman" w:cs="Times New Roman"/>
          <w:sz w:val="24"/>
          <w:szCs w:val="24"/>
        </w:rPr>
        <w:t xml:space="preserve"> без швов, что весьма положительно влияет на асептику при работе, и упрощает дезинфекцию внутренней камеры, т.к. нет щелей, полостей недоступных для обработки;</w:t>
      </w:r>
    </w:p>
    <w:p w:rsidR="009976AC" w:rsidRDefault="009976AC" w:rsidP="00383A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механическом нарушении красочного слоя в процессе эксплуатации (царапины, сколы) на панелях из алюминия не появятся следы ржавчины при попадании влаги в отличие от панелей из черного металла;</w:t>
      </w:r>
    </w:p>
    <w:p w:rsidR="00383A6B" w:rsidRDefault="00383A6B" w:rsidP="00383A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6AC" w:rsidRPr="00383A6B" w:rsidRDefault="009976AC" w:rsidP="00383A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Передний экран бокса выполнен из </w:t>
      </w:r>
      <w:r w:rsidR="00A37BEB">
        <w:rPr>
          <w:rFonts w:ascii="Times New Roman" w:hAnsi="Times New Roman" w:cs="Times New Roman"/>
          <w:sz w:val="24"/>
          <w:szCs w:val="24"/>
        </w:rPr>
        <w:t xml:space="preserve">монолитного </w:t>
      </w:r>
      <w:r>
        <w:rPr>
          <w:rFonts w:ascii="Times New Roman" w:hAnsi="Times New Roman" w:cs="Times New Roman"/>
          <w:sz w:val="24"/>
          <w:szCs w:val="24"/>
        </w:rPr>
        <w:t xml:space="preserve">поликарбоната, </w:t>
      </w:r>
      <w:r w:rsidR="00FB660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FB660C" w:rsidRPr="002055E5">
        <w:rPr>
          <w:rFonts w:ascii="Times New Roman" w:hAnsi="Times New Roman" w:cs="Times New Roman"/>
          <w:color w:val="000000"/>
          <w:sz w:val="24"/>
          <w:szCs w:val="24"/>
        </w:rPr>
        <w:t xml:space="preserve">еханизм открывания, закрывания и удерживания </w:t>
      </w:r>
      <w:r w:rsidR="00FB660C">
        <w:rPr>
          <w:rFonts w:ascii="Times New Roman" w:hAnsi="Times New Roman" w:cs="Times New Roman"/>
          <w:color w:val="000000"/>
          <w:sz w:val="24"/>
          <w:szCs w:val="24"/>
        </w:rPr>
        <w:t xml:space="preserve">переднего экрана </w:t>
      </w:r>
      <w:r w:rsidR="00FB660C" w:rsidRPr="002055E5">
        <w:rPr>
          <w:rFonts w:ascii="Times New Roman" w:hAnsi="Times New Roman" w:cs="Times New Roman"/>
          <w:color w:val="000000"/>
          <w:sz w:val="24"/>
          <w:szCs w:val="24"/>
        </w:rPr>
        <w:t xml:space="preserve">в открытом </w:t>
      </w:r>
      <w:proofErr w:type="gramStart"/>
      <w:r w:rsidR="00FB660C" w:rsidRPr="002055E5">
        <w:rPr>
          <w:rFonts w:ascii="Times New Roman" w:hAnsi="Times New Roman" w:cs="Times New Roman"/>
          <w:color w:val="000000"/>
          <w:sz w:val="24"/>
          <w:szCs w:val="24"/>
        </w:rPr>
        <w:t>положении</w:t>
      </w:r>
      <w:proofErr w:type="gramEnd"/>
      <w:r w:rsidR="00FB660C" w:rsidRPr="002055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4622">
        <w:rPr>
          <w:rFonts w:ascii="Times New Roman" w:hAnsi="Times New Roman" w:cs="Times New Roman"/>
          <w:sz w:val="24"/>
          <w:szCs w:val="24"/>
        </w:rPr>
        <w:t xml:space="preserve"> </w:t>
      </w:r>
      <w:r w:rsidRPr="00224622">
        <w:rPr>
          <w:rFonts w:ascii="Times New Roman" w:hAnsi="Times New Roman" w:cs="Times New Roman"/>
          <w:sz w:val="24"/>
          <w:szCs w:val="24"/>
        </w:rPr>
        <w:t>на противовесах</w:t>
      </w:r>
      <w:r w:rsidR="00A37BEB" w:rsidRPr="00224622">
        <w:rPr>
          <w:rFonts w:ascii="Times New Roman" w:hAnsi="Times New Roman" w:cs="Times New Roman"/>
          <w:sz w:val="24"/>
          <w:szCs w:val="24"/>
        </w:rPr>
        <w:t xml:space="preserve">. </w:t>
      </w:r>
      <w:r w:rsidR="00A37BEB" w:rsidRPr="00383A6B">
        <w:rPr>
          <w:rFonts w:ascii="Times New Roman" w:hAnsi="Times New Roman" w:cs="Times New Roman"/>
          <w:sz w:val="24"/>
          <w:szCs w:val="24"/>
          <w:u w:val="single"/>
        </w:rPr>
        <w:t>Это дает следующие преимущества перед аналогами:</w:t>
      </w:r>
    </w:p>
    <w:p w:rsidR="00A37BEB" w:rsidRDefault="00A37BEB" w:rsidP="00383A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22">
        <w:rPr>
          <w:rFonts w:ascii="Times New Roman" w:hAnsi="Times New Roman" w:cs="Times New Roman"/>
          <w:sz w:val="24"/>
          <w:szCs w:val="24"/>
        </w:rPr>
        <w:t xml:space="preserve">- </w:t>
      </w:r>
      <w:r w:rsidR="00224622" w:rsidRPr="00224622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="00FB66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исты монолитного поликарбоната </w:t>
      </w:r>
      <w:r w:rsidR="00224622" w:rsidRPr="00224622">
        <w:rPr>
          <w:rFonts w:ascii="Times New Roman" w:hAnsi="Times New Roman" w:cs="Times New Roman"/>
          <w:sz w:val="24"/>
          <w:szCs w:val="24"/>
          <w:shd w:val="clear" w:color="auto" w:fill="FFFFFF"/>
        </w:rPr>
        <w:t>сохраняют свои оптические и механические свойства в самых н</w:t>
      </w:r>
      <w:r w:rsidR="00FB66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еблагоприятных внешних </w:t>
      </w:r>
      <w:proofErr w:type="gramStart"/>
      <w:r w:rsidR="00FB660C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условиях</w:t>
      </w:r>
      <w:proofErr w:type="gramEnd"/>
      <w:r w:rsidR="00FB660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24622" w:rsidRPr="002246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B660C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224622" w:rsidRPr="002246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тличаются высочайшей </w:t>
      </w:r>
      <w:proofErr w:type="spellStart"/>
      <w:r w:rsidR="00224622" w:rsidRPr="00224622">
        <w:rPr>
          <w:rFonts w:ascii="Times New Roman" w:hAnsi="Times New Roman" w:cs="Times New Roman"/>
          <w:sz w:val="24"/>
          <w:szCs w:val="24"/>
          <w:shd w:val="clear" w:color="auto" w:fill="FFFFFF"/>
        </w:rPr>
        <w:t>ударопрочностью</w:t>
      </w:r>
      <w:proofErr w:type="spellEnd"/>
      <w:r w:rsidR="00224622" w:rsidRPr="00224622">
        <w:rPr>
          <w:rFonts w:ascii="Times New Roman" w:hAnsi="Times New Roman" w:cs="Times New Roman"/>
          <w:sz w:val="24"/>
          <w:szCs w:val="24"/>
          <w:shd w:val="clear" w:color="auto" w:fill="FFFFFF"/>
        </w:rPr>
        <w:t>,  гибкостью, а также низкой горючестью и малым весом. </w:t>
      </w:r>
      <w:r w:rsidR="00FB660C">
        <w:rPr>
          <w:rFonts w:ascii="Times New Roman" w:hAnsi="Times New Roman" w:cs="Times New Roman"/>
          <w:sz w:val="24"/>
          <w:szCs w:val="24"/>
          <w:shd w:val="clear" w:color="auto" w:fill="FFFFFF"/>
        </w:rPr>
        <w:t>С двух сторон лист</w:t>
      </w:r>
      <w:r w:rsidR="002246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224622" w:rsidRPr="00224622">
        <w:rPr>
          <w:rFonts w:ascii="Times New Roman" w:hAnsi="Times New Roman" w:cs="Times New Roman"/>
          <w:sz w:val="24"/>
          <w:szCs w:val="24"/>
          <w:shd w:val="clear" w:color="auto" w:fill="FFFFFF"/>
        </w:rPr>
        <w:t>ме</w:t>
      </w:r>
      <w:r w:rsidR="00FB660C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224622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224622" w:rsidRPr="002246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защитный слой, поглощающий ультрафиолетовое излучение.</w:t>
      </w:r>
      <w:r w:rsidR="002246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Приведенные характеристики </w:t>
      </w:r>
      <w:r w:rsidR="00FB660C">
        <w:rPr>
          <w:rFonts w:ascii="Times New Roman" w:hAnsi="Times New Roman" w:cs="Times New Roman"/>
          <w:sz w:val="24"/>
          <w:szCs w:val="24"/>
          <w:shd w:val="clear" w:color="auto" w:fill="FFFFFF"/>
        </w:rPr>
        <w:t>явно</w:t>
      </w:r>
      <w:r w:rsidR="002246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указывают на преимущества перед</w:t>
      </w:r>
      <w:r w:rsidRPr="00224622">
        <w:rPr>
          <w:rFonts w:ascii="Times New Roman" w:hAnsi="Times New Roman" w:cs="Times New Roman"/>
          <w:sz w:val="24"/>
          <w:szCs w:val="24"/>
        </w:rPr>
        <w:t xml:space="preserve"> </w:t>
      </w:r>
      <w:r w:rsidR="00224622">
        <w:rPr>
          <w:rFonts w:ascii="Times New Roman" w:hAnsi="Times New Roman" w:cs="Times New Roman"/>
          <w:sz w:val="24"/>
          <w:szCs w:val="24"/>
        </w:rPr>
        <w:t xml:space="preserve">экранами из стекла-сталинита, стандартного исполнения в </w:t>
      </w:r>
      <w:proofErr w:type="gramStart"/>
      <w:r w:rsidR="00224622">
        <w:rPr>
          <w:rFonts w:ascii="Times New Roman" w:hAnsi="Times New Roman" w:cs="Times New Roman"/>
          <w:sz w:val="24"/>
          <w:szCs w:val="24"/>
        </w:rPr>
        <w:t>боксах</w:t>
      </w:r>
      <w:proofErr w:type="gramEnd"/>
      <w:r w:rsidR="00224622">
        <w:rPr>
          <w:rFonts w:ascii="Times New Roman" w:hAnsi="Times New Roman" w:cs="Times New Roman"/>
          <w:sz w:val="24"/>
          <w:szCs w:val="24"/>
        </w:rPr>
        <w:t xml:space="preserve"> других производителей</w:t>
      </w:r>
      <w:r w:rsidR="002055E5">
        <w:rPr>
          <w:rFonts w:ascii="Times New Roman" w:hAnsi="Times New Roman" w:cs="Times New Roman"/>
          <w:sz w:val="24"/>
          <w:szCs w:val="24"/>
        </w:rPr>
        <w:t>;</w:t>
      </w:r>
    </w:p>
    <w:p w:rsidR="002055E5" w:rsidRPr="002055E5" w:rsidRDefault="002055E5" w:rsidP="00383A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5E5">
        <w:rPr>
          <w:rFonts w:ascii="Times New Roman" w:hAnsi="Times New Roman" w:cs="Times New Roman"/>
          <w:sz w:val="24"/>
          <w:szCs w:val="24"/>
        </w:rPr>
        <w:t xml:space="preserve">- </w:t>
      </w:r>
      <w:r w:rsidR="00FB660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FB660C" w:rsidRPr="002055E5">
        <w:rPr>
          <w:rFonts w:ascii="Times New Roman" w:hAnsi="Times New Roman" w:cs="Times New Roman"/>
          <w:color w:val="000000"/>
          <w:sz w:val="24"/>
          <w:szCs w:val="24"/>
        </w:rPr>
        <w:t xml:space="preserve">еханизм открывания, закрывания и удерживания </w:t>
      </w:r>
      <w:r w:rsidR="00FB660C">
        <w:rPr>
          <w:rFonts w:ascii="Times New Roman" w:hAnsi="Times New Roman" w:cs="Times New Roman"/>
          <w:color w:val="000000"/>
          <w:sz w:val="24"/>
          <w:szCs w:val="24"/>
        </w:rPr>
        <w:t xml:space="preserve">переднего экрана </w:t>
      </w:r>
      <w:r w:rsidR="00FB660C" w:rsidRPr="002055E5">
        <w:rPr>
          <w:rFonts w:ascii="Times New Roman" w:hAnsi="Times New Roman" w:cs="Times New Roman"/>
          <w:color w:val="000000"/>
          <w:sz w:val="24"/>
          <w:szCs w:val="24"/>
        </w:rPr>
        <w:t xml:space="preserve">в открытом </w:t>
      </w:r>
      <w:proofErr w:type="gramStart"/>
      <w:r w:rsidR="00FB660C" w:rsidRPr="002055E5">
        <w:rPr>
          <w:rFonts w:ascii="Times New Roman" w:hAnsi="Times New Roman" w:cs="Times New Roman"/>
          <w:color w:val="000000"/>
          <w:sz w:val="24"/>
          <w:szCs w:val="24"/>
        </w:rPr>
        <w:t>положении</w:t>
      </w:r>
      <w:proofErr w:type="gramEnd"/>
      <w:r w:rsidR="00FB660C" w:rsidRPr="002055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660C">
        <w:rPr>
          <w:rFonts w:ascii="Times New Roman" w:hAnsi="Times New Roman" w:cs="Times New Roman"/>
          <w:sz w:val="24"/>
          <w:szCs w:val="24"/>
        </w:rPr>
        <w:t xml:space="preserve"> </w:t>
      </w:r>
      <w:r w:rsidR="00FB660C" w:rsidRPr="00224622">
        <w:rPr>
          <w:rFonts w:ascii="Times New Roman" w:hAnsi="Times New Roman" w:cs="Times New Roman"/>
          <w:sz w:val="24"/>
          <w:szCs w:val="24"/>
        </w:rPr>
        <w:t>на противовесах</w:t>
      </w:r>
      <w:r w:rsidR="00383A6B">
        <w:rPr>
          <w:rFonts w:ascii="Times New Roman" w:hAnsi="Times New Roman" w:cs="Times New Roman"/>
          <w:sz w:val="24"/>
          <w:szCs w:val="24"/>
        </w:rPr>
        <w:t xml:space="preserve"> имеет преимущества перед исполнением экрана на газовых пружинах возможностью остановки на любом уровне, положение «полностью закрыто». Газовые пружины недолговечны, должны обладать большой силой сжатия-открытия, т.к. стекло-сталинит очень тяжелое. При закрывании стекла обязательно потребуется его  </w:t>
      </w:r>
      <w:proofErr w:type="spellStart"/>
      <w:r w:rsidR="00383A6B">
        <w:rPr>
          <w:rFonts w:ascii="Times New Roman" w:hAnsi="Times New Roman" w:cs="Times New Roman"/>
          <w:sz w:val="24"/>
          <w:szCs w:val="24"/>
        </w:rPr>
        <w:t>придерживание</w:t>
      </w:r>
      <w:proofErr w:type="spellEnd"/>
      <w:r w:rsidR="00383A6B">
        <w:rPr>
          <w:rFonts w:ascii="Times New Roman" w:hAnsi="Times New Roman" w:cs="Times New Roman"/>
          <w:sz w:val="24"/>
          <w:szCs w:val="24"/>
        </w:rPr>
        <w:t xml:space="preserve"> рукой, иначе сильное и быстрое срабатывание пружины вызовет разрушение стекла.</w:t>
      </w:r>
    </w:p>
    <w:p w:rsidR="00383A6B" w:rsidRDefault="00383A6B" w:rsidP="00383A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4622" w:rsidRDefault="00224622" w:rsidP="00383A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поддержания требуемой рециркуляции при создании нормируемого защитного входного потока в боксах ООО фирма «Проинтех» применяется решение с дополнительным вентилятором. </w:t>
      </w:r>
      <w:r w:rsidRPr="00383A6B">
        <w:rPr>
          <w:rFonts w:ascii="Times New Roman" w:hAnsi="Times New Roman" w:cs="Times New Roman"/>
          <w:sz w:val="24"/>
          <w:szCs w:val="24"/>
          <w:u w:val="single"/>
        </w:rPr>
        <w:t>Это дает следующие преимущества перед аналогами</w:t>
      </w:r>
      <w:r w:rsidR="00383A6B">
        <w:rPr>
          <w:rFonts w:ascii="Times New Roman" w:hAnsi="Times New Roman" w:cs="Times New Roman"/>
          <w:sz w:val="24"/>
          <w:szCs w:val="24"/>
          <w:u w:val="single"/>
        </w:rPr>
        <w:t xml:space="preserve"> с механически регулируемыми заслонками</w:t>
      </w:r>
      <w:r w:rsidRPr="00383A6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24622" w:rsidRPr="00224622" w:rsidRDefault="00224622" w:rsidP="00383A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дополнительный вентилятор работает с постоянной </w:t>
      </w:r>
      <w:r w:rsidR="00383A6B">
        <w:rPr>
          <w:rFonts w:ascii="Times New Roman" w:hAnsi="Times New Roman" w:cs="Times New Roman"/>
          <w:sz w:val="24"/>
          <w:szCs w:val="24"/>
        </w:rPr>
        <w:t>производительнос</w:t>
      </w:r>
      <w:r w:rsidR="0022763F">
        <w:rPr>
          <w:rFonts w:ascii="Times New Roman" w:hAnsi="Times New Roman" w:cs="Times New Roman"/>
          <w:sz w:val="24"/>
          <w:szCs w:val="24"/>
        </w:rPr>
        <w:t>т</w:t>
      </w:r>
      <w:r w:rsidR="00383A6B">
        <w:rPr>
          <w:rFonts w:ascii="Times New Roman" w:hAnsi="Times New Roman" w:cs="Times New Roman"/>
          <w:sz w:val="24"/>
          <w:szCs w:val="24"/>
        </w:rPr>
        <w:t>ью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2763F">
        <w:rPr>
          <w:rFonts w:ascii="Times New Roman" w:hAnsi="Times New Roman" w:cs="Times New Roman"/>
          <w:sz w:val="24"/>
          <w:szCs w:val="24"/>
        </w:rPr>
        <w:t>какой объем воздуха выходит из выпускного фильтра, такой же объем воздуха поступает через рабочий проем, надежно защищая оператора. Т.е. это решение</w:t>
      </w:r>
      <w:r>
        <w:rPr>
          <w:rFonts w:ascii="Times New Roman" w:hAnsi="Times New Roman" w:cs="Times New Roman"/>
          <w:sz w:val="24"/>
          <w:szCs w:val="24"/>
        </w:rPr>
        <w:t xml:space="preserve"> не требует </w:t>
      </w:r>
      <w:r w:rsidR="0022763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22763F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="0022763F">
        <w:rPr>
          <w:rFonts w:ascii="Times New Roman" w:hAnsi="Times New Roman" w:cs="Times New Roman"/>
          <w:sz w:val="24"/>
          <w:szCs w:val="24"/>
        </w:rPr>
        <w:t xml:space="preserve"> эксплуатации бокса </w:t>
      </w:r>
      <w:r>
        <w:rPr>
          <w:rFonts w:ascii="Times New Roman" w:hAnsi="Times New Roman" w:cs="Times New Roman"/>
          <w:sz w:val="24"/>
          <w:szCs w:val="24"/>
        </w:rPr>
        <w:t>регулировок и настроек</w:t>
      </w:r>
      <w:r w:rsidR="0022763F">
        <w:rPr>
          <w:rFonts w:ascii="Times New Roman" w:hAnsi="Times New Roman" w:cs="Times New Roman"/>
          <w:sz w:val="24"/>
          <w:szCs w:val="24"/>
        </w:rPr>
        <w:t xml:space="preserve"> специальных заслонок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2763F">
        <w:rPr>
          <w:rFonts w:ascii="Times New Roman" w:hAnsi="Times New Roman" w:cs="Times New Roman"/>
          <w:sz w:val="24"/>
          <w:szCs w:val="24"/>
        </w:rPr>
        <w:t>Нет гарантии, что после регулировки заслонки сдвинутся, и до следующей регулировки оператор не будет должным образом защищен.</w:t>
      </w:r>
    </w:p>
    <w:p w:rsidR="00566236" w:rsidRDefault="00566236" w:rsidP="00383A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63F" w:rsidRPr="0022763F" w:rsidRDefault="00172F45" w:rsidP="00C23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63F" w:rsidRPr="0022763F">
        <w:rPr>
          <w:rFonts w:ascii="Times New Roman" w:hAnsi="Times New Roman" w:cs="Times New Roman"/>
          <w:sz w:val="24"/>
          <w:szCs w:val="24"/>
          <w:u w:val="single"/>
        </w:rPr>
        <w:t>Фейк</w:t>
      </w:r>
      <w:proofErr w:type="spellEnd"/>
      <w:r w:rsidR="0022763F" w:rsidRPr="0022763F">
        <w:rPr>
          <w:rFonts w:ascii="Times New Roman" w:hAnsi="Times New Roman" w:cs="Times New Roman"/>
          <w:sz w:val="24"/>
          <w:szCs w:val="24"/>
          <w:u w:val="single"/>
        </w:rPr>
        <w:t xml:space="preserve"> №2</w:t>
      </w:r>
      <w:r w:rsidR="0022763F" w:rsidRPr="0022763F">
        <w:rPr>
          <w:rFonts w:ascii="Times New Roman" w:hAnsi="Times New Roman" w:cs="Times New Roman"/>
          <w:sz w:val="24"/>
          <w:szCs w:val="24"/>
        </w:rPr>
        <w:t>. В связи с письмом РОСЗДРАВНАДЗОРА № 110/24 от 09.02.2024 г. о выявленном недоброкачественном медицинском изделии «Ламинарный бокс микробиологической безопасности типа ЛБ-1К» серии 1232 (это серийный номер конкретного бокса</w:t>
      </w:r>
      <w:r w:rsidR="0022763F">
        <w:rPr>
          <w:rFonts w:ascii="Times New Roman" w:hAnsi="Times New Roman" w:cs="Times New Roman"/>
          <w:sz w:val="24"/>
          <w:szCs w:val="24"/>
        </w:rPr>
        <w:t xml:space="preserve"> 2020 г.в.</w:t>
      </w:r>
      <w:r w:rsidR="0022763F" w:rsidRPr="0022763F">
        <w:rPr>
          <w:rFonts w:ascii="Times New Roman" w:hAnsi="Times New Roman" w:cs="Times New Roman"/>
          <w:sz w:val="24"/>
          <w:szCs w:val="24"/>
        </w:rPr>
        <w:t>)</w:t>
      </w:r>
      <w:r w:rsidR="0022763F">
        <w:rPr>
          <w:rFonts w:ascii="Times New Roman" w:hAnsi="Times New Roman" w:cs="Times New Roman"/>
          <w:sz w:val="24"/>
          <w:szCs w:val="24"/>
        </w:rPr>
        <w:t xml:space="preserve"> все боксы, выпускаемые </w:t>
      </w:r>
      <w:r w:rsidR="0022763F" w:rsidRPr="0022763F">
        <w:rPr>
          <w:rFonts w:ascii="Times New Roman" w:hAnsi="Times New Roman" w:cs="Times New Roman"/>
          <w:sz w:val="24"/>
          <w:szCs w:val="24"/>
        </w:rPr>
        <w:t>ООО фирма «Проинтех»</w:t>
      </w:r>
      <w:r w:rsidR="0022763F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22763F" w:rsidRPr="0022763F">
        <w:rPr>
          <w:rFonts w:ascii="Times New Roman" w:hAnsi="Times New Roman" w:cs="Times New Roman"/>
          <w:sz w:val="24"/>
          <w:szCs w:val="24"/>
        </w:rPr>
        <w:t>недоброкачественн</w:t>
      </w:r>
      <w:r w:rsidR="0022763F">
        <w:rPr>
          <w:rFonts w:ascii="Times New Roman" w:hAnsi="Times New Roman" w:cs="Times New Roman"/>
          <w:sz w:val="24"/>
          <w:szCs w:val="24"/>
        </w:rPr>
        <w:t>ы</w:t>
      </w:r>
      <w:r w:rsidR="0022763F" w:rsidRPr="0022763F">
        <w:rPr>
          <w:rFonts w:ascii="Times New Roman" w:hAnsi="Times New Roman" w:cs="Times New Roman"/>
          <w:sz w:val="24"/>
          <w:szCs w:val="24"/>
        </w:rPr>
        <w:t>м</w:t>
      </w:r>
      <w:r w:rsidR="0022763F">
        <w:rPr>
          <w:rFonts w:ascii="Times New Roman" w:hAnsi="Times New Roman" w:cs="Times New Roman"/>
          <w:sz w:val="24"/>
          <w:szCs w:val="24"/>
        </w:rPr>
        <w:t>и</w:t>
      </w:r>
      <w:r w:rsidR="0022763F" w:rsidRPr="0022763F">
        <w:rPr>
          <w:rFonts w:ascii="Times New Roman" w:hAnsi="Times New Roman" w:cs="Times New Roman"/>
          <w:sz w:val="24"/>
          <w:szCs w:val="24"/>
        </w:rPr>
        <w:t xml:space="preserve"> медицинск</w:t>
      </w:r>
      <w:r w:rsidR="0022763F">
        <w:rPr>
          <w:rFonts w:ascii="Times New Roman" w:hAnsi="Times New Roman" w:cs="Times New Roman"/>
          <w:sz w:val="24"/>
          <w:szCs w:val="24"/>
        </w:rPr>
        <w:t>ими</w:t>
      </w:r>
      <w:r w:rsidR="0022763F" w:rsidRPr="0022763F">
        <w:rPr>
          <w:rFonts w:ascii="Times New Roman" w:hAnsi="Times New Roman" w:cs="Times New Roman"/>
          <w:sz w:val="24"/>
          <w:szCs w:val="24"/>
        </w:rPr>
        <w:t xml:space="preserve"> издели</w:t>
      </w:r>
      <w:r w:rsidR="0022763F">
        <w:rPr>
          <w:rFonts w:ascii="Times New Roman" w:hAnsi="Times New Roman" w:cs="Times New Roman"/>
          <w:sz w:val="24"/>
          <w:szCs w:val="24"/>
        </w:rPr>
        <w:t>ями.</w:t>
      </w:r>
    </w:p>
    <w:p w:rsidR="00172F45" w:rsidRPr="00C237BE" w:rsidRDefault="00C237BE" w:rsidP="00C237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7BE">
        <w:rPr>
          <w:rFonts w:ascii="Times New Roman" w:hAnsi="Times New Roman" w:cs="Times New Roman"/>
          <w:sz w:val="24"/>
          <w:szCs w:val="24"/>
          <w:u w:val="single"/>
        </w:rPr>
        <w:t>Разоблачение</w:t>
      </w:r>
      <w:r w:rsidRPr="00C237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237BE">
        <w:rPr>
          <w:rFonts w:ascii="Times New Roman" w:hAnsi="Times New Roman" w:cs="Times New Roman"/>
          <w:sz w:val="24"/>
          <w:szCs w:val="24"/>
        </w:rPr>
        <w:t xml:space="preserve">Разъяснение по этому поводу дано Федеральной антимонопольной службой по Ростовской области в решении НК/4592/24 от 27.03.2024 г. на жалобу ИП </w:t>
      </w:r>
      <w:proofErr w:type="spellStart"/>
      <w:r w:rsidRPr="00C237BE">
        <w:rPr>
          <w:rFonts w:ascii="Times New Roman" w:hAnsi="Times New Roman" w:cs="Times New Roman"/>
          <w:sz w:val="24"/>
          <w:szCs w:val="24"/>
        </w:rPr>
        <w:t>Фахретдиновой</w:t>
      </w:r>
      <w:proofErr w:type="spellEnd"/>
      <w:r w:rsidRPr="00C237BE">
        <w:rPr>
          <w:rFonts w:ascii="Times New Roman" w:hAnsi="Times New Roman" w:cs="Times New Roman"/>
          <w:sz w:val="24"/>
          <w:szCs w:val="24"/>
        </w:rPr>
        <w:t xml:space="preserve"> Л.И., </w:t>
      </w:r>
      <w:r>
        <w:rPr>
          <w:rFonts w:ascii="Times New Roman" w:hAnsi="Times New Roman" w:cs="Times New Roman"/>
          <w:sz w:val="24"/>
          <w:szCs w:val="24"/>
        </w:rPr>
        <w:t xml:space="preserve">которая утверждала, </w:t>
      </w:r>
      <w:r w:rsidRPr="00C237BE">
        <w:rPr>
          <w:rFonts w:ascii="Times New Roman" w:hAnsi="Times New Roman" w:cs="Times New Roman"/>
          <w:sz w:val="24"/>
          <w:szCs w:val="24"/>
        </w:rPr>
        <w:t xml:space="preserve">что товар конкретного производителя </w:t>
      </w:r>
      <w:r>
        <w:rPr>
          <w:rFonts w:ascii="Times New Roman" w:hAnsi="Times New Roman" w:cs="Times New Roman"/>
          <w:sz w:val="24"/>
          <w:szCs w:val="24"/>
        </w:rPr>
        <w:t xml:space="preserve">(ООО фирма «Проинтех» </w:t>
      </w:r>
      <w:r w:rsidRPr="00C237BE">
        <w:rPr>
          <w:rFonts w:ascii="Times New Roman" w:hAnsi="Times New Roman" w:cs="Times New Roman"/>
          <w:sz w:val="24"/>
          <w:szCs w:val="24"/>
        </w:rPr>
        <w:t xml:space="preserve">запрещен к использованию письмом </w:t>
      </w:r>
      <w:proofErr w:type="spellStart"/>
      <w:r w:rsidRPr="00C237BE">
        <w:rPr>
          <w:rFonts w:ascii="Times New Roman" w:hAnsi="Times New Roman" w:cs="Times New Roman"/>
          <w:sz w:val="24"/>
          <w:szCs w:val="24"/>
        </w:rPr>
        <w:t>Росздравнадзора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7BE">
        <w:rPr>
          <w:rFonts w:ascii="Times New Roman" w:hAnsi="Times New Roman" w:cs="Times New Roman"/>
          <w:sz w:val="24"/>
          <w:szCs w:val="24"/>
        </w:rPr>
        <w:t>от 09.02.2024г. № 01И-111/24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37BE" w:rsidRDefault="00C237BE" w:rsidP="00C237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УФАС: </w:t>
      </w:r>
      <w:r w:rsidRPr="00C237B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237BE">
        <w:rPr>
          <w:rFonts w:ascii="Times New Roman" w:hAnsi="Times New Roman" w:cs="Times New Roman"/>
          <w:sz w:val="24"/>
          <w:szCs w:val="24"/>
        </w:rPr>
        <w:t>письме</w:t>
      </w:r>
      <w:proofErr w:type="gramEnd"/>
      <w:r w:rsidRPr="00C23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7BE">
        <w:rPr>
          <w:rFonts w:ascii="Times New Roman" w:hAnsi="Times New Roman" w:cs="Times New Roman"/>
          <w:sz w:val="24"/>
          <w:szCs w:val="24"/>
        </w:rPr>
        <w:t>Росздравнадзора</w:t>
      </w:r>
      <w:proofErr w:type="spellEnd"/>
      <w:r w:rsidRPr="00C237BE">
        <w:rPr>
          <w:rFonts w:ascii="Times New Roman" w:hAnsi="Times New Roman" w:cs="Times New Roman"/>
          <w:sz w:val="24"/>
          <w:szCs w:val="24"/>
        </w:rPr>
        <w:t xml:space="preserve"> от 09.02.2024г. № 01И-111/24 отражено, что недоброкачественным медицинским изделием признано изделие: «Ламинарный бокс микробиологической безопасности ЛБ-1К», ПФРК 942844.001 ТУ, серия 1231, дата производства 12.2020, производства ООО «Фирма «Проинтех», Россия, (регистрационное удостоверение от 19.03.2012г. № ФСР 2012/13215). Действие данного письма не распространяется на БМБ, выпущенные после 2020 г.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237BE">
        <w:rPr>
          <w:rFonts w:ascii="Times New Roman" w:hAnsi="Times New Roman" w:cs="Times New Roman"/>
          <w:sz w:val="24"/>
          <w:szCs w:val="24"/>
        </w:rPr>
        <w:t>а основании Постановления Правительства РФ от 26.08.2013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7BE">
        <w:rPr>
          <w:rFonts w:ascii="Times New Roman" w:hAnsi="Times New Roman" w:cs="Times New Roman"/>
          <w:sz w:val="24"/>
          <w:szCs w:val="24"/>
        </w:rPr>
        <w:t>г. № 728, в соответствии с ч. 15 ст. 99, ч. 8 ст. 106 Закона о контрактной системе.</w:t>
      </w:r>
    </w:p>
    <w:p w:rsidR="00C237BE" w:rsidRDefault="00C237BE" w:rsidP="00C237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237BE" w:rsidRPr="0022763F" w:rsidRDefault="00C237BE" w:rsidP="00C23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763F">
        <w:rPr>
          <w:rFonts w:ascii="Times New Roman" w:hAnsi="Times New Roman" w:cs="Times New Roman"/>
          <w:sz w:val="24"/>
          <w:szCs w:val="24"/>
          <w:u w:val="single"/>
        </w:rPr>
        <w:t>Фейк</w:t>
      </w:r>
      <w:proofErr w:type="spellEnd"/>
      <w:r w:rsidRPr="0022763F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2276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БМБ, производимые ООО фирма «Проинтех» не выдерживают проверки по </w:t>
      </w:r>
      <w:proofErr w:type="spellStart"/>
      <w:r w:rsidR="00BC1C06" w:rsidRPr="00F3138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BC1C06" w:rsidRPr="00F31388">
        <w:rPr>
          <w:rFonts w:ascii="Times New Roman" w:hAnsi="Times New Roman" w:cs="Times New Roman"/>
          <w:sz w:val="24"/>
          <w:szCs w:val="24"/>
        </w:rPr>
        <w:t xml:space="preserve"> 3.3686-21 </w:t>
      </w:r>
      <w:r w:rsidR="00BC1C06" w:rsidRPr="00F31388">
        <w:rPr>
          <w:rFonts w:ascii="Times New Roman" w:hAnsi="Times New Roman" w:cs="Times New Roman"/>
          <w:bCs/>
          <w:sz w:val="24"/>
          <w:szCs w:val="24"/>
        </w:rPr>
        <w:t>"САНИТАРНО-ЭПИДЕМИОЛОГИЧЕСКИЕ ТРЕБОВАНИЯ ПО ПРОФИЛАКТИКЕ ИНФЕКЦИОННЫХ БОЛЕЗНЕЙ"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94C" w:rsidRPr="006D0B6B" w:rsidRDefault="00BC1C06" w:rsidP="006549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1C06">
        <w:rPr>
          <w:rFonts w:ascii="Times New Roman" w:hAnsi="Times New Roman" w:cs="Times New Roman"/>
          <w:sz w:val="24"/>
          <w:szCs w:val="24"/>
          <w:u w:val="single"/>
        </w:rPr>
        <w:t>Разоблачение</w:t>
      </w:r>
      <w:proofErr w:type="gramStart"/>
      <w:r w:rsidRPr="00BC1C06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BC1C06">
        <w:rPr>
          <w:rFonts w:ascii="Times New Roman" w:hAnsi="Times New Roman" w:cs="Times New Roman"/>
          <w:sz w:val="24"/>
          <w:szCs w:val="24"/>
        </w:rPr>
        <w:t xml:space="preserve"> </w:t>
      </w:r>
      <w:r w:rsidR="0065494C">
        <w:rPr>
          <w:rFonts w:ascii="Times New Roman" w:hAnsi="Times New Roman" w:cs="Times New Roman"/>
          <w:sz w:val="24"/>
          <w:szCs w:val="24"/>
        </w:rPr>
        <w:t xml:space="preserve">Данные испытания </w:t>
      </w:r>
      <w:r w:rsidR="0065494C" w:rsidRPr="006D0B6B">
        <w:rPr>
          <w:rFonts w:ascii="Times New Roman" w:hAnsi="Times New Roman" w:cs="Times New Roman"/>
          <w:sz w:val="24"/>
          <w:szCs w:val="24"/>
        </w:rPr>
        <w:t>проводят специалисты учреждений,</w:t>
      </w:r>
      <w:r w:rsidR="0065494C">
        <w:rPr>
          <w:rFonts w:ascii="Times New Roman" w:hAnsi="Times New Roman" w:cs="Times New Roman"/>
          <w:sz w:val="24"/>
          <w:szCs w:val="24"/>
        </w:rPr>
        <w:t xml:space="preserve"> </w:t>
      </w:r>
      <w:r w:rsidR="0065494C" w:rsidRPr="006D0B6B">
        <w:rPr>
          <w:rFonts w:ascii="Times New Roman" w:hAnsi="Times New Roman" w:cs="Times New Roman"/>
          <w:sz w:val="24"/>
          <w:szCs w:val="24"/>
        </w:rPr>
        <w:t>организаций, аккредитованных на этот вид деятельности в на</w:t>
      </w:r>
      <w:r w:rsidR="0065494C">
        <w:rPr>
          <w:rFonts w:ascii="Times New Roman" w:hAnsi="Times New Roman" w:cs="Times New Roman"/>
          <w:sz w:val="24"/>
          <w:szCs w:val="24"/>
        </w:rPr>
        <w:t>циональной системе аккредитации (далее – испытательные лаборатории ИЛ).</w:t>
      </w:r>
    </w:p>
    <w:p w:rsidR="00C237BE" w:rsidRDefault="0065494C" w:rsidP="00C237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494C">
        <w:rPr>
          <w:rFonts w:ascii="Times New Roman" w:hAnsi="Times New Roman" w:cs="Times New Roman"/>
          <w:sz w:val="24"/>
          <w:szCs w:val="24"/>
        </w:rPr>
        <w:t xml:space="preserve">Условно можно </w:t>
      </w:r>
      <w:r>
        <w:rPr>
          <w:rFonts w:ascii="Times New Roman" w:hAnsi="Times New Roman" w:cs="Times New Roman"/>
          <w:sz w:val="24"/>
          <w:szCs w:val="24"/>
        </w:rPr>
        <w:t>разделить данные ИЛ на три группы:</w:t>
      </w:r>
    </w:p>
    <w:tbl>
      <w:tblPr>
        <w:tblStyle w:val="a3"/>
        <w:tblW w:w="0" w:type="auto"/>
        <w:tblLook w:val="04A0"/>
      </w:tblPr>
      <w:tblGrid>
        <w:gridCol w:w="3379"/>
        <w:gridCol w:w="3379"/>
        <w:gridCol w:w="3380"/>
      </w:tblGrid>
      <w:tr w:rsidR="0065494C" w:rsidTr="00857201">
        <w:trPr>
          <w:trHeight w:val="4149"/>
        </w:trPr>
        <w:tc>
          <w:tcPr>
            <w:tcW w:w="3379" w:type="dxa"/>
          </w:tcPr>
          <w:p w:rsidR="0065494C" w:rsidRPr="001C41EF" w:rsidRDefault="0065494C" w:rsidP="001C4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41EF">
              <w:rPr>
                <w:rFonts w:ascii="Times New Roman" w:hAnsi="Times New Roman" w:cs="Times New Roman"/>
                <w:b/>
                <w:sz w:val="24"/>
                <w:szCs w:val="24"/>
              </w:rPr>
              <w:t>Высоко профессиональные</w:t>
            </w:r>
            <w:proofErr w:type="gramEnd"/>
            <w:r w:rsidRPr="001C41EF">
              <w:rPr>
                <w:rFonts w:ascii="Times New Roman" w:hAnsi="Times New Roman" w:cs="Times New Roman"/>
                <w:sz w:val="24"/>
                <w:szCs w:val="24"/>
              </w:rPr>
              <w:t>: работники с большим стажем работы, с хорошим техническим образованием</w:t>
            </w:r>
            <w:r w:rsidR="001C41EF" w:rsidRPr="001C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1EF">
              <w:rPr>
                <w:rFonts w:ascii="Times New Roman" w:hAnsi="Times New Roman" w:cs="Times New Roman"/>
                <w:sz w:val="24"/>
                <w:szCs w:val="24"/>
              </w:rPr>
              <w:t xml:space="preserve">тщательно </w:t>
            </w:r>
            <w:r w:rsidR="001C41EF" w:rsidRPr="001C4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соблюдают строгие процедуры испытаний.</w:t>
            </w:r>
            <w:r w:rsidRPr="001C41EF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Постоянное обучение и совершенствование в профессии</w:t>
            </w:r>
            <w:r w:rsidR="001C41EF" w:rsidRPr="001C41EF">
              <w:rPr>
                <w:rFonts w:ascii="Times New Roman" w:hAnsi="Times New Roman" w:cs="Times New Roman"/>
                <w:sz w:val="24"/>
                <w:szCs w:val="24"/>
              </w:rPr>
              <w:t>. Проходят стажировки у производителей БМБ, чтобы понимать нюансы прохождения испытаний</w:t>
            </w:r>
          </w:p>
        </w:tc>
        <w:tc>
          <w:tcPr>
            <w:tcW w:w="3379" w:type="dxa"/>
          </w:tcPr>
          <w:p w:rsidR="0065494C" w:rsidRPr="001C41EF" w:rsidRDefault="001C41EF" w:rsidP="00857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1EF">
              <w:rPr>
                <w:rFonts w:ascii="Times New Roman" w:hAnsi="Times New Roman" w:cs="Times New Roman"/>
                <w:b/>
                <w:sz w:val="24"/>
                <w:szCs w:val="24"/>
              </w:rPr>
              <w:t>Временщики: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41EF">
              <w:rPr>
                <w:rFonts w:ascii="Times New Roman" w:hAnsi="Times New Roman" w:cs="Times New Roman"/>
                <w:sz w:val="24"/>
                <w:szCs w:val="24"/>
              </w:rPr>
              <w:t xml:space="preserve">берутся за проведение испытаний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БМБ </w:t>
            </w:r>
            <w:r w:rsidRPr="001C41EF">
              <w:rPr>
                <w:rFonts w:ascii="Times New Roman" w:hAnsi="Times New Roman" w:cs="Times New Roman"/>
                <w:sz w:val="24"/>
                <w:szCs w:val="24"/>
              </w:rPr>
              <w:t xml:space="preserve">любых производителей.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Выигрывают конкурсы за счет более дешевых предложений. </w:t>
            </w:r>
            <w:r w:rsidRPr="001C41EF">
              <w:rPr>
                <w:rFonts w:ascii="Times New Roman" w:hAnsi="Times New Roman" w:cs="Times New Roman"/>
                <w:sz w:val="24"/>
                <w:szCs w:val="24"/>
              </w:rPr>
              <w:t>Для работников проведение испытаний это просто вид заработка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7201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испытания в спешке, зачастую усталые и отсюда невнимательные, в силу неоправданно плотного графика переездов,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857201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</w:t>
            </w:r>
            <w:r w:rsidR="008572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</w:t>
            </w:r>
            <w:r w:rsidR="008572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текучка кадров.</w:t>
            </w:r>
            <w:r w:rsidR="00857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0" w:type="dxa"/>
          </w:tcPr>
          <w:p w:rsidR="0065494C" w:rsidRPr="00857201" w:rsidRDefault="00857201" w:rsidP="00857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Учрежденные самими </w:t>
            </w:r>
            <w:proofErr w:type="spellStart"/>
            <w:r w:rsidRPr="00857201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предприятиями-изготовите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57201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  <w:proofErr w:type="spellEnd"/>
            <w:r w:rsidRPr="00857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БМБ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57201">
              <w:rPr>
                <w:rFonts w:ascii="Times New Roman" w:hAnsi="Times New Roman" w:cs="Times New Roman"/>
                <w:sz w:val="24"/>
                <w:szCs w:val="24"/>
              </w:rPr>
              <w:t>это вообще нонсенс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большая вероятность предвзятости при испытаниях БМБ конкурентов и сокрытие фактов отрицательных проверок БМБ своего производителя-учредителя</w:t>
            </w:r>
          </w:p>
        </w:tc>
      </w:tr>
    </w:tbl>
    <w:p w:rsidR="00857201" w:rsidRDefault="00857201" w:rsidP="00857201">
      <w:pPr>
        <w:spacing w:line="220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57201" w:rsidRPr="00857201" w:rsidRDefault="00857201" w:rsidP="00857201">
      <w:pPr>
        <w:spacing w:after="0" w:line="220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д</w:t>
      </w:r>
      <w:r w:rsidRPr="00857201">
        <w:rPr>
          <w:rFonts w:ascii="Times New Roman" w:hAnsi="Times New Roman" w:cs="Times New Roman"/>
          <w:sz w:val="24"/>
          <w:szCs w:val="24"/>
        </w:rPr>
        <w:t xml:space="preserve">еятельность 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857201">
        <w:rPr>
          <w:rFonts w:ascii="Times New Roman" w:hAnsi="Times New Roman" w:cs="Times New Roman"/>
          <w:sz w:val="24"/>
          <w:szCs w:val="24"/>
        </w:rPr>
        <w:t xml:space="preserve"> регулируется ГОСТ ISO/IEC 17025-2019 «</w:t>
      </w:r>
      <w:r w:rsidRPr="00857201">
        <w:rPr>
          <w:rFonts w:ascii="Times New Roman" w:hAnsi="Times New Roman" w:cs="Times New Roman"/>
          <w:bCs/>
          <w:sz w:val="24"/>
          <w:szCs w:val="24"/>
        </w:rPr>
        <w:t xml:space="preserve">ОБЩИЕ ТРЕБОВАНИЯ К КОМПЕТЕНТНОСТИ ИСПЫТАТЕЛЬНЫХ И КАЛИБРОВОЧНЫХ ЛАБОРАТОРИЙ», </w:t>
      </w:r>
      <w:r w:rsidRPr="00857201">
        <w:rPr>
          <w:rFonts w:ascii="Times New Roman" w:hAnsi="Times New Roman" w:cs="Times New Roman"/>
          <w:bCs/>
          <w:sz w:val="24"/>
          <w:szCs w:val="24"/>
        </w:rPr>
        <w:lastRenderedPageBreak/>
        <w:t>который у</w:t>
      </w:r>
      <w:r w:rsidRPr="00857201">
        <w:rPr>
          <w:rFonts w:ascii="Times New Roman" w:hAnsi="Times New Roman" w:cs="Times New Roman"/>
          <w:sz w:val="24"/>
          <w:szCs w:val="24"/>
        </w:rPr>
        <w:t xml:space="preserve">станавливает общие требования к компетентности, </w:t>
      </w:r>
      <w:r w:rsidRPr="00857201">
        <w:rPr>
          <w:rFonts w:ascii="Times New Roman" w:hAnsi="Times New Roman" w:cs="Times New Roman"/>
          <w:b/>
          <w:sz w:val="24"/>
          <w:szCs w:val="24"/>
        </w:rPr>
        <w:t>беспристрастности</w:t>
      </w:r>
      <w:r w:rsidRPr="00857201">
        <w:rPr>
          <w:rFonts w:ascii="Times New Roman" w:hAnsi="Times New Roman" w:cs="Times New Roman"/>
          <w:sz w:val="24"/>
          <w:szCs w:val="24"/>
        </w:rPr>
        <w:t xml:space="preserve"> и стабильному функционированию испытательных лабораторий (ИЛ).</w:t>
      </w:r>
    </w:p>
    <w:p w:rsidR="00857201" w:rsidRPr="00857201" w:rsidRDefault="00857201" w:rsidP="00857201">
      <w:pPr>
        <w:spacing w:after="0" w:line="220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720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857201">
        <w:rPr>
          <w:rFonts w:ascii="Times New Roman" w:hAnsi="Times New Roman" w:cs="Times New Roman"/>
          <w:sz w:val="24"/>
          <w:szCs w:val="24"/>
        </w:rPr>
        <w:t>ГОСТе</w:t>
      </w:r>
      <w:proofErr w:type="spellEnd"/>
      <w:r w:rsidRPr="00857201">
        <w:rPr>
          <w:rFonts w:ascii="Times New Roman" w:hAnsi="Times New Roman" w:cs="Times New Roman"/>
          <w:sz w:val="24"/>
          <w:szCs w:val="24"/>
        </w:rPr>
        <w:t xml:space="preserve"> особое внимание </w:t>
      </w:r>
      <w:proofErr w:type="gramStart"/>
      <w:r w:rsidRPr="00857201">
        <w:rPr>
          <w:rFonts w:ascii="Times New Roman" w:hAnsi="Times New Roman" w:cs="Times New Roman"/>
          <w:sz w:val="24"/>
          <w:szCs w:val="24"/>
        </w:rPr>
        <w:t>уделяется основному принципу работы ИЛ и даются</w:t>
      </w:r>
      <w:proofErr w:type="gramEnd"/>
      <w:r w:rsidRPr="00857201">
        <w:rPr>
          <w:rFonts w:ascii="Times New Roman" w:hAnsi="Times New Roman" w:cs="Times New Roman"/>
          <w:sz w:val="24"/>
          <w:szCs w:val="24"/>
        </w:rPr>
        <w:t xml:space="preserve"> подробные определения:</w:t>
      </w:r>
    </w:p>
    <w:p w:rsidR="00857201" w:rsidRPr="00857201" w:rsidRDefault="00857201" w:rsidP="00857201">
      <w:pPr>
        <w:spacing w:after="0" w:line="220" w:lineRule="atLeast"/>
        <w:ind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857201">
        <w:rPr>
          <w:rFonts w:ascii="Times New Roman" w:hAnsi="Times New Roman" w:cs="Times New Roman"/>
          <w:sz w:val="24"/>
          <w:szCs w:val="24"/>
        </w:rPr>
        <w:t>3.1 </w:t>
      </w:r>
      <w:r w:rsidRPr="0085720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беспристрастность</w:t>
      </w:r>
      <w:r w:rsidRPr="00857201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857201">
        <w:rPr>
          <w:rFonts w:ascii="Times New Roman" w:hAnsi="Times New Roman" w:cs="Times New Roman"/>
          <w:sz w:val="24"/>
          <w:szCs w:val="24"/>
        </w:rPr>
        <w:t>impartiality</w:t>
      </w:r>
      <w:proofErr w:type="spellEnd"/>
      <w:r w:rsidRPr="00857201">
        <w:rPr>
          <w:rFonts w:ascii="Times New Roman" w:hAnsi="Times New Roman" w:cs="Times New Roman"/>
          <w:sz w:val="24"/>
          <w:szCs w:val="24"/>
        </w:rPr>
        <w:t>):  Наличие объективности.</w:t>
      </w:r>
    </w:p>
    <w:p w:rsidR="00857201" w:rsidRPr="00857201" w:rsidRDefault="00857201" w:rsidP="00857201">
      <w:pPr>
        <w:spacing w:after="0" w:line="220" w:lineRule="atLeast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7201">
        <w:rPr>
          <w:rFonts w:ascii="Times New Roman" w:hAnsi="Times New Roman" w:cs="Times New Roman"/>
          <w:sz w:val="24"/>
          <w:szCs w:val="24"/>
        </w:rPr>
        <w:t>Примечание 1 - Объективность означает, что отсутствуют конфликты интересов или они разрешаются таким образом, что не оказывают негативного влияния на последующую деятельность лаборатории (3.6).</w:t>
      </w:r>
    </w:p>
    <w:p w:rsidR="00857201" w:rsidRDefault="00857201" w:rsidP="00857201">
      <w:pPr>
        <w:spacing w:after="0" w:line="220" w:lineRule="atLeast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857201">
        <w:rPr>
          <w:rFonts w:ascii="Times New Roman" w:hAnsi="Times New Roman" w:cs="Times New Roman"/>
          <w:sz w:val="24"/>
          <w:szCs w:val="24"/>
        </w:rPr>
        <w:t>Примечание 2 - Другими терминами, используемыми при передаче сути составляющих беспристрастности, являются "отсутствие конфликтов интересов", "отсутствие предвзятости", "отсутствие предубеждений", "нейтралитет", "справедливость", "открытость", "объективность", "отстраненность" и "паритет".</w:t>
      </w:r>
      <w:proofErr w:type="gramEnd"/>
    </w:p>
    <w:p w:rsidR="00857201" w:rsidRDefault="00857201" w:rsidP="00857201">
      <w:pPr>
        <w:spacing w:after="0" w:line="220" w:lineRule="atLeast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совет потребителю БМБ прислушиваться к рекомендациям производителя при выборе ИЛ для проверки </w:t>
      </w:r>
      <w:r w:rsidR="00873887">
        <w:rPr>
          <w:rFonts w:ascii="Times New Roman" w:hAnsi="Times New Roman" w:cs="Times New Roman"/>
          <w:sz w:val="24"/>
          <w:szCs w:val="24"/>
        </w:rPr>
        <w:t xml:space="preserve">БМБ, как правило, такая информация находится на сайте производителя и руководстве по эксплуатации БМБ. Иначе потребителя постигнет удивление, когда он год успешно </w:t>
      </w:r>
      <w:proofErr w:type="gramStart"/>
      <w:r w:rsidR="00873887">
        <w:rPr>
          <w:rFonts w:ascii="Times New Roman" w:hAnsi="Times New Roman" w:cs="Times New Roman"/>
          <w:sz w:val="24"/>
          <w:szCs w:val="24"/>
        </w:rPr>
        <w:t>эксплуатировал БМБ и вдруг узнает</w:t>
      </w:r>
      <w:proofErr w:type="gramEnd"/>
      <w:r w:rsidR="00873887">
        <w:rPr>
          <w:rFonts w:ascii="Times New Roman" w:hAnsi="Times New Roman" w:cs="Times New Roman"/>
          <w:sz w:val="24"/>
          <w:szCs w:val="24"/>
        </w:rPr>
        <w:t xml:space="preserve"> от сотрудника ИЛ, что его бокс представляет большую опасность и хорошо бы поменять на бокс другого производителя, мы подскажем какого.</w:t>
      </w:r>
    </w:p>
    <w:p w:rsidR="00873887" w:rsidRPr="00857201" w:rsidRDefault="00873887" w:rsidP="00857201">
      <w:pPr>
        <w:spacing w:after="0" w:line="220" w:lineRule="atLeast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5494C" w:rsidRDefault="00661E8A" w:rsidP="00C237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появлении новых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фейков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данный материал будет расширяться.</w:t>
      </w:r>
    </w:p>
    <w:sectPr w:rsidR="0065494C" w:rsidSect="00857201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F45"/>
    <w:rsid w:val="00012DE5"/>
    <w:rsid w:val="00040DDF"/>
    <w:rsid w:val="00172F45"/>
    <w:rsid w:val="001C41EF"/>
    <w:rsid w:val="002055E5"/>
    <w:rsid w:val="00224622"/>
    <w:rsid w:val="0022763F"/>
    <w:rsid w:val="0029034F"/>
    <w:rsid w:val="00383A6B"/>
    <w:rsid w:val="00566236"/>
    <w:rsid w:val="0065494C"/>
    <w:rsid w:val="00661E8A"/>
    <w:rsid w:val="00701816"/>
    <w:rsid w:val="00857201"/>
    <w:rsid w:val="00873887"/>
    <w:rsid w:val="009976AC"/>
    <w:rsid w:val="00A07B6C"/>
    <w:rsid w:val="00A37BEB"/>
    <w:rsid w:val="00B35799"/>
    <w:rsid w:val="00B70DAD"/>
    <w:rsid w:val="00BC1C06"/>
    <w:rsid w:val="00C237BE"/>
    <w:rsid w:val="00C30CAA"/>
    <w:rsid w:val="00CC518D"/>
    <w:rsid w:val="00FB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</dc:creator>
  <cp:lastModifiedBy>Bobby</cp:lastModifiedBy>
  <cp:revision>4</cp:revision>
  <dcterms:created xsi:type="dcterms:W3CDTF">2025-03-04T12:20:00Z</dcterms:created>
  <dcterms:modified xsi:type="dcterms:W3CDTF">2025-03-15T18:06:00Z</dcterms:modified>
</cp:coreProperties>
</file>